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2FA" w:rsidRDefault="00C062F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062FA" w:rsidRPr="007B24D7" w:rsidRDefault="002D34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2D34F6" w:rsidRDefault="002D34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Председателя</w:t>
      </w:r>
    </w:p>
    <w:p w:rsidR="002D34F6" w:rsidRDefault="007B24D7" w:rsidP="002D34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B24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24D7">
        <w:rPr>
          <w:rFonts w:ascii="Times New Roman" w:hAnsi="Times New Roman" w:cs="Times New Roman"/>
          <w:sz w:val="28"/>
          <w:szCs w:val="28"/>
        </w:rPr>
        <w:t>Люблинского</w:t>
      </w:r>
      <w:proofErr w:type="spellEnd"/>
      <w:r w:rsidR="002D34F6">
        <w:rPr>
          <w:rFonts w:ascii="Times New Roman" w:hAnsi="Times New Roman" w:cs="Times New Roman"/>
          <w:sz w:val="28"/>
          <w:szCs w:val="28"/>
        </w:rPr>
        <w:t xml:space="preserve"> </w:t>
      </w:r>
      <w:r w:rsidRPr="007B24D7">
        <w:rPr>
          <w:rFonts w:ascii="Times New Roman" w:hAnsi="Times New Roman" w:cs="Times New Roman"/>
          <w:sz w:val="28"/>
          <w:szCs w:val="28"/>
        </w:rPr>
        <w:t xml:space="preserve">районного суда </w:t>
      </w:r>
    </w:p>
    <w:p w:rsidR="007B24D7" w:rsidRPr="007B24D7" w:rsidRDefault="007B24D7" w:rsidP="002D34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B24D7">
        <w:rPr>
          <w:rFonts w:ascii="Times New Roman" w:hAnsi="Times New Roman" w:cs="Times New Roman"/>
          <w:sz w:val="28"/>
          <w:szCs w:val="28"/>
        </w:rPr>
        <w:t>г. Москвы</w:t>
      </w:r>
    </w:p>
    <w:p w:rsidR="007B24D7" w:rsidRDefault="002D34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143 от 06.12.2010 года</w:t>
      </w:r>
    </w:p>
    <w:p w:rsidR="002D34F6" w:rsidRPr="007B24D7" w:rsidRDefault="002D34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062FA" w:rsidRPr="007B24D7" w:rsidRDefault="00C062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24D7" w:rsidRDefault="00C062FA" w:rsidP="007B24D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B24D7">
        <w:rPr>
          <w:rFonts w:ascii="Times New Roman" w:hAnsi="Times New Roman" w:cs="Times New Roman"/>
          <w:sz w:val="28"/>
          <w:szCs w:val="28"/>
        </w:rPr>
        <w:t>ПОЛОЖЕНИЕ</w:t>
      </w:r>
      <w:r w:rsidR="007B24D7">
        <w:rPr>
          <w:rFonts w:ascii="Times New Roman" w:hAnsi="Times New Roman" w:cs="Times New Roman"/>
          <w:sz w:val="28"/>
          <w:szCs w:val="28"/>
        </w:rPr>
        <w:t xml:space="preserve"> </w:t>
      </w:r>
      <w:r w:rsidRPr="007B24D7">
        <w:rPr>
          <w:rFonts w:ascii="Times New Roman" w:hAnsi="Times New Roman" w:cs="Times New Roman"/>
          <w:sz w:val="28"/>
          <w:szCs w:val="28"/>
        </w:rPr>
        <w:t xml:space="preserve">О ПРИЕМНОЙ </w:t>
      </w:r>
    </w:p>
    <w:p w:rsidR="00C062FA" w:rsidRPr="007B24D7" w:rsidRDefault="00C062FA" w:rsidP="007B24D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B24D7">
        <w:rPr>
          <w:rFonts w:ascii="Times New Roman" w:hAnsi="Times New Roman" w:cs="Times New Roman"/>
          <w:sz w:val="28"/>
          <w:szCs w:val="28"/>
        </w:rPr>
        <w:t xml:space="preserve">В </w:t>
      </w:r>
      <w:r w:rsidR="007B24D7">
        <w:rPr>
          <w:rFonts w:ascii="Times New Roman" w:hAnsi="Times New Roman" w:cs="Times New Roman"/>
          <w:sz w:val="28"/>
          <w:szCs w:val="28"/>
        </w:rPr>
        <w:t>ЛЮБЛИНСКОМ РАЙОННОМ СУДЕ Г. МОСКВЫ</w:t>
      </w:r>
    </w:p>
    <w:p w:rsidR="00C062FA" w:rsidRPr="007B24D7" w:rsidRDefault="00C062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62FA" w:rsidRPr="007B24D7" w:rsidRDefault="00C062F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B24D7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C062FA" w:rsidRPr="007B24D7" w:rsidRDefault="00C062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62FA" w:rsidRPr="007B24D7" w:rsidRDefault="00C062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24D7">
        <w:rPr>
          <w:rFonts w:ascii="Times New Roman" w:hAnsi="Times New Roman" w:cs="Times New Roman"/>
          <w:sz w:val="28"/>
          <w:szCs w:val="28"/>
        </w:rPr>
        <w:t xml:space="preserve">1.1. Приемная в </w:t>
      </w:r>
      <w:proofErr w:type="spellStart"/>
      <w:r w:rsidR="007B24D7">
        <w:rPr>
          <w:rFonts w:ascii="Times New Roman" w:hAnsi="Times New Roman" w:cs="Times New Roman"/>
          <w:sz w:val="28"/>
          <w:szCs w:val="28"/>
        </w:rPr>
        <w:t>Люблинском</w:t>
      </w:r>
      <w:proofErr w:type="spellEnd"/>
      <w:r w:rsidR="007B24D7">
        <w:rPr>
          <w:rFonts w:ascii="Times New Roman" w:hAnsi="Times New Roman" w:cs="Times New Roman"/>
          <w:sz w:val="28"/>
          <w:szCs w:val="28"/>
        </w:rPr>
        <w:t xml:space="preserve"> районном суде г. Москвы </w:t>
      </w:r>
      <w:r w:rsidRPr="007B24D7">
        <w:rPr>
          <w:rFonts w:ascii="Times New Roman" w:hAnsi="Times New Roman" w:cs="Times New Roman"/>
          <w:sz w:val="28"/>
          <w:szCs w:val="28"/>
        </w:rPr>
        <w:t>(далее - Приемная) является составной ча</w:t>
      </w:r>
      <w:r w:rsidR="00EE667F">
        <w:rPr>
          <w:rFonts w:ascii="Times New Roman" w:hAnsi="Times New Roman" w:cs="Times New Roman"/>
          <w:sz w:val="28"/>
          <w:szCs w:val="28"/>
        </w:rPr>
        <w:t>стью суда</w:t>
      </w:r>
      <w:r w:rsidRPr="007B24D7">
        <w:rPr>
          <w:rFonts w:ascii="Times New Roman" w:hAnsi="Times New Roman" w:cs="Times New Roman"/>
          <w:sz w:val="28"/>
          <w:szCs w:val="28"/>
        </w:rPr>
        <w:t>, созданным в целях обеспечения доступности правосудия путем эффективной организации работы суда по приему заявлений и обращений граждан.</w:t>
      </w:r>
    </w:p>
    <w:p w:rsidR="00C062FA" w:rsidRPr="007B24D7" w:rsidRDefault="00C062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24D7">
        <w:rPr>
          <w:rFonts w:ascii="Times New Roman" w:hAnsi="Times New Roman" w:cs="Times New Roman"/>
          <w:sz w:val="28"/>
          <w:szCs w:val="28"/>
        </w:rPr>
        <w:t>1.2. В своей деятельности работники Приемной руководствуются Конституцией Российской Федерации, законами Российской Федерации, актами, издаваемыми Президентом Российской Федерации, Правительством Российской Федерации, Генеральным директором Судебного департамента при Верховном Суде Российской Федерации, приказами и распоряжениями председателя суда, а также настоящим Положением.</w:t>
      </w:r>
    </w:p>
    <w:p w:rsidR="00C062FA" w:rsidRPr="007B24D7" w:rsidRDefault="00C062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62FA" w:rsidRPr="007B24D7" w:rsidRDefault="00C062F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B24D7">
        <w:rPr>
          <w:rFonts w:ascii="Times New Roman" w:hAnsi="Times New Roman" w:cs="Times New Roman"/>
          <w:sz w:val="28"/>
          <w:szCs w:val="28"/>
        </w:rPr>
        <w:t>2. Основные задачи</w:t>
      </w:r>
    </w:p>
    <w:p w:rsidR="00C062FA" w:rsidRPr="007B24D7" w:rsidRDefault="00C062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62FA" w:rsidRPr="007B24D7" w:rsidRDefault="00C062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24D7">
        <w:rPr>
          <w:rFonts w:ascii="Times New Roman" w:hAnsi="Times New Roman" w:cs="Times New Roman"/>
          <w:sz w:val="28"/>
          <w:szCs w:val="28"/>
        </w:rPr>
        <w:t>2.1. Обеспечение реализации прав граждан на обращение в суд за защитой нарушенных либо оспариваемых прав, свобод или законных интересов.</w:t>
      </w:r>
    </w:p>
    <w:p w:rsidR="00C062FA" w:rsidRPr="007B24D7" w:rsidRDefault="00C062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24D7">
        <w:rPr>
          <w:rFonts w:ascii="Times New Roman" w:hAnsi="Times New Roman" w:cs="Times New Roman"/>
          <w:sz w:val="28"/>
          <w:szCs w:val="28"/>
        </w:rPr>
        <w:t>2.2. Упорядочение процедуры реализации права на судебную защиту.</w:t>
      </w:r>
    </w:p>
    <w:p w:rsidR="00C062FA" w:rsidRPr="007B24D7" w:rsidRDefault="00C062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24D7">
        <w:rPr>
          <w:rFonts w:ascii="Times New Roman" w:hAnsi="Times New Roman" w:cs="Times New Roman"/>
          <w:sz w:val="28"/>
          <w:szCs w:val="28"/>
        </w:rPr>
        <w:t>2.3. Оптимизация документооборота.</w:t>
      </w:r>
    </w:p>
    <w:p w:rsidR="00C062FA" w:rsidRPr="007B24D7" w:rsidRDefault="00C062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62FA" w:rsidRPr="007B24D7" w:rsidRDefault="00C062F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B24D7">
        <w:rPr>
          <w:rFonts w:ascii="Times New Roman" w:hAnsi="Times New Roman" w:cs="Times New Roman"/>
          <w:sz w:val="28"/>
          <w:szCs w:val="28"/>
        </w:rPr>
        <w:t>3. Основные функции</w:t>
      </w:r>
    </w:p>
    <w:p w:rsidR="00C062FA" w:rsidRPr="007B24D7" w:rsidRDefault="00C062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62FA" w:rsidRPr="007B24D7" w:rsidRDefault="00C062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24D7">
        <w:rPr>
          <w:rFonts w:ascii="Times New Roman" w:hAnsi="Times New Roman" w:cs="Times New Roman"/>
          <w:sz w:val="28"/>
          <w:szCs w:val="28"/>
        </w:rPr>
        <w:t>3.1. Организация ежедневного приема граждан, их представителей, а также представителей юридических лиц (кроме выходных и праздничных дней).</w:t>
      </w:r>
    </w:p>
    <w:p w:rsidR="00C062FA" w:rsidRPr="007B24D7" w:rsidRDefault="00EE667F" w:rsidP="00EE6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C062FA" w:rsidRPr="007B24D7">
        <w:rPr>
          <w:rFonts w:ascii="Times New Roman" w:hAnsi="Times New Roman" w:cs="Times New Roman"/>
          <w:sz w:val="28"/>
          <w:szCs w:val="28"/>
        </w:rPr>
        <w:t>. Прием исковых заявлений, кассационных (частных) жалоб, представлений</w:t>
      </w:r>
      <w:r w:rsidR="00DF3113">
        <w:rPr>
          <w:rFonts w:ascii="Times New Roman" w:hAnsi="Times New Roman" w:cs="Times New Roman"/>
          <w:sz w:val="28"/>
          <w:szCs w:val="28"/>
        </w:rPr>
        <w:t xml:space="preserve"> и других заявлений по гражданским делам</w:t>
      </w:r>
      <w:r w:rsidR="00C062FA" w:rsidRPr="007B24D7">
        <w:rPr>
          <w:rFonts w:ascii="Times New Roman" w:hAnsi="Times New Roman" w:cs="Times New Roman"/>
          <w:sz w:val="28"/>
          <w:szCs w:val="28"/>
        </w:rPr>
        <w:t>.</w:t>
      </w:r>
    </w:p>
    <w:p w:rsidR="00C062FA" w:rsidRPr="007B24D7" w:rsidRDefault="00EE6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C062FA" w:rsidRPr="007B24D7">
        <w:rPr>
          <w:rFonts w:ascii="Times New Roman" w:hAnsi="Times New Roman" w:cs="Times New Roman"/>
          <w:sz w:val="28"/>
          <w:szCs w:val="28"/>
        </w:rPr>
        <w:t>. Информирование граждан о результатах рассмотрения их обращений в суд.</w:t>
      </w:r>
    </w:p>
    <w:p w:rsidR="00C062FA" w:rsidRPr="007B24D7" w:rsidRDefault="00EE6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C062FA" w:rsidRPr="007B24D7">
        <w:rPr>
          <w:rFonts w:ascii="Times New Roman" w:hAnsi="Times New Roman" w:cs="Times New Roman"/>
          <w:sz w:val="28"/>
          <w:szCs w:val="28"/>
        </w:rPr>
        <w:t>. Обеспечение сохранности поступившей документации.</w:t>
      </w:r>
    </w:p>
    <w:p w:rsidR="00C062FA" w:rsidRPr="007B24D7" w:rsidRDefault="00EE6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C062FA" w:rsidRPr="007B24D7">
        <w:rPr>
          <w:rFonts w:ascii="Times New Roman" w:hAnsi="Times New Roman" w:cs="Times New Roman"/>
          <w:sz w:val="28"/>
          <w:szCs w:val="28"/>
        </w:rPr>
        <w:t>. Передача материалов по принадлежности.</w:t>
      </w:r>
    </w:p>
    <w:p w:rsidR="00C062FA" w:rsidRPr="007B24D7" w:rsidRDefault="00EE6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3.6</w:t>
      </w:r>
      <w:r w:rsidR="00C062FA" w:rsidRPr="007B24D7">
        <w:rPr>
          <w:rFonts w:ascii="Times New Roman" w:hAnsi="Times New Roman" w:cs="Times New Roman"/>
          <w:sz w:val="28"/>
          <w:szCs w:val="28"/>
        </w:rPr>
        <w:t>. Оказание информационно-консультативной помощи в разъяснении процессуального законодательства и организации судебного делопроизводства.</w:t>
      </w:r>
    </w:p>
    <w:p w:rsidR="00C062FA" w:rsidRPr="007B24D7" w:rsidRDefault="00EE6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C062FA" w:rsidRPr="007B24D7">
        <w:rPr>
          <w:rFonts w:ascii="Times New Roman" w:hAnsi="Times New Roman" w:cs="Times New Roman"/>
          <w:sz w:val="28"/>
          <w:szCs w:val="28"/>
        </w:rPr>
        <w:t>. Оперативное и периодическое информирование председателя суда (лица, его заменяющего) о результатах работы.</w:t>
      </w:r>
    </w:p>
    <w:p w:rsidR="00C062FA" w:rsidRPr="007B24D7" w:rsidRDefault="00EE6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="00C062FA" w:rsidRPr="007B24D7">
        <w:rPr>
          <w:rFonts w:ascii="Times New Roman" w:hAnsi="Times New Roman" w:cs="Times New Roman"/>
          <w:sz w:val="28"/>
          <w:szCs w:val="28"/>
        </w:rPr>
        <w:t>. Работники Приемной вправе давать консультации по следующим вопросам:</w:t>
      </w:r>
    </w:p>
    <w:p w:rsidR="00C062FA" w:rsidRPr="007B24D7" w:rsidRDefault="00C062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24D7">
        <w:rPr>
          <w:rFonts w:ascii="Times New Roman" w:hAnsi="Times New Roman" w:cs="Times New Roman"/>
          <w:sz w:val="28"/>
          <w:szCs w:val="28"/>
        </w:rPr>
        <w:t>формы искового заявления (заявления о вынесении судебного приказа, заявления, жалобы и др.);</w:t>
      </w:r>
    </w:p>
    <w:p w:rsidR="00C062FA" w:rsidRPr="007B24D7" w:rsidRDefault="00C062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24D7">
        <w:rPr>
          <w:rFonts w:ascii="Times New Roman" w:hAnsi="Times New Roman" w:cs="Times New Roman"/>
          <w:sz w:val="28"/>
          <w:szCs w:val="28"/>
        </w:rPr>
        <w:t>перечня документов, прилагаемых к исковому заявлению (заявлению, жалобы);</w:t>
      </w:r>
    </w:p>
    <w:p w:rsidR="00C062FA" w:rsidRPr="007B24D7" w:rsidRDefault="00C062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24D7">
        <w:rPr>
          <w:rFonts w:ascii="Times New Roman" w:hAnsi="Times New Roman" w:cs="Times New Roman"/>
          <w:sz w:val="28"/>
          <w:szCs w:val="28"/>
        </w:rPr>
        <w:t>порядка принятия искового заявления (заявления, жалобы) к производству суда;</w:t>
      </w:r>
    </w:p>
    <w:p w:rsidR="00C062FA" w:rsidRPr="007B24D7" w:rsidRDefault="00C062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24D7">
        <w:rPr>
          <w:rFonts w:ascii="Times New Roman" w:hAnsi="Times New Roman" w:cs="Times New Roman"/>
          <w:sz w:val="28"/>
          <w:szCs w:val="28"/>
        </w:rPr>
        <w:t>оснований отказа в принятии, возвращении, оставлении без движения искового заявления (заявления, жалобы) предъявления встречного искового заявления;</w:t>
      </w:r>
    </w:p>
    <w:p w:rsidR="00C062FA" w:rsidRPr="007B24D7" w:rsidRDefault="00C062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24D7">
        <w:rPr>
          <w:rFonts w:ascii="Times New Roman" w:hAnsi="Times New Roman" w:cs="Times New Roman"/>
          <w:sz w:val="28"/>
          <w:szCs w:val="28"/>
        </w:rPr>
        <w:t>оплаты, освобождения, уменьшения государственной пошлины, представления отсрочки (рассрочки) ее уплаты;</w:t>
      </w:r>
    </w:p>
    <w:p w:rsidR="00C062FA" w:rsidRPr="007B24D7" w:rsidRDefault="00C062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24D7">
        <w:rPr>
          <w:rFonts w:ascii="Times New Roman" w:hAnsi="Times New Roman" w:cs="Times New Roman"/>
          <w:sz w:val="28"/>
          <w:szCs w:val="28"/>
        </w:rPr>
        <w:t>порядка выдачи копий судебных документов, личных документов, вещественных доказательств, исполнительных документов;</w:t>
      </w:r>
    </w:p>
    <w:p w:rsidR="00C062FA" w:rsidRPr="007B24D7" w:rsidRDefault="00C062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24D7">
        <w:rPr>
          <w:rFonts w:ascii="Times New Roman" w:hAnsi="Times New Roman" w:cs="Times New Roman"/>
          <w:sz w:val="28"/>
          <w:szCs w:val="28"/>
        </w:rPr>
        <w:t>другим вопросам судопроизводства, за исключением консультационных вопросов, касающихся оценки доказательств, влияющих на характер, объем правоотношений и т.п. вопросам.</w:t>
      </w:r>
    </w:p>
    <w:p w:rsidR="00C062FA" w:rsidRPr="007B24D7" w:rsidRDefault="00C062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62FA" w:rsidRPr="007B24D7" w:rsidRDefault="00C062F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B24D7">
        <w:rPr>
          <w:rFonts w:ascii="Times New Roman" w:hAnsi="Times New Roman" w:cs="Times New Roman"/>
          <w:sz w:val="28"/>
          <w:szCs w:val="28"/>
        </w:rPr>
        <w:t>4. Порядок работы Приемной</w:t>
      </w:r>
    </w:p>
    <w:p w:rsidR="00C062FA" w:rsidRPr="007B24D7" w:rsidRDefault="00C062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62FA" w:rsidRPr="007B24D7" w:rsidRDefault="00C062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24D7">
        <w:rPr>
          <w:rFonts w:ascii="Times New Roman" w:hAnsi="Times New Roman" w:cs="Times New Roman"/>
          <w:sz w:val="28"/>
          <w:szCs w:val="28"/>
        </w:rPr>
        <w:t>4.1. Прием граждан осуществляется ежедневно в течение всего рабочего дня.</w:t>
      </w:r>
    </w:p>
    <w:p w:rsidR="00C062FA" w:rsidRPr="007B24D7" w:rsidRDefault="00C062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24D7">
        <w:rPr>
          <w:rFonts w:ascii="Times New Roman" w:hAnsi="Times New Roman" w:cs="Times New Roman"/>
          <w:sz w:val="28"/>
          <w:szCs w:val="28"/>
        </w:rPr>
        <w:t>4.2. Прием граждан ведется без предварительной записи в порядке очередности обращения.</w:t>
      </w:r>
    </w:p>
    <w:p w:rsidR="00C062FA" w:rsidRPr="007B24D7" w:rsidRDefault="00C062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24D7">
        <w:rPr>
          <w:rFonts w:ascii="Times New Roman" w:hAnsi="Times New Roman" w:cs="Times New Roman"/>
          <w:sz w:val="28"/>
          <w:szCs w:val="28"/>
        </w:rPr>
        <w:t>4.3. При приеме гражданин предъявляет документ, удостоверяющий его личность.</w:t>
      </w:r>
    </w:p>
    <w:p w:rsidR="00C062FA" w:rsidRPr="007B24D7" w:rsidRDefault="00C062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24D7">
        <w:rPr>
          <w:rFonts w:ascii="Times New Roman" w:hAnsi="Times New Roman" w:cs="Times New Roman"/>
          <w:sz w:val="28"/>
          <w:szCs w:val="28"/>
        </w:rPr>
        <w:t>4.4. Граждане, находящиеся в состоянии алкогольного, наркотического или иного опьянения, на прием не допускаются.</w:t>
      </w:r>
    </w:p>
    <w:p w:rsidR="00C062FA" w:rsidRPr="007B24D7" w:rsidRDefault="00C062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24D7">
        <w:rPr>
          <w:rFonts w:ascii="Times New Roman" w:hAnsi="Times New Roman" w:cs="Times New Roman"/>
          <w:sz w:val="28"/>
          <w:szCs w:val="28"/>
        </w:rPr>
        <w:t>4.5. В случае грубого, агрессивного поведения гражданина прием может быть прекращен. При необходимости может быть вызван судебный пристав по обеспечению установленного порядка деятельности суда.</w:t>
      </w:r>
    </w:p>
    <w:p w:rsidR="00C062FA" w:rsidRPr="007B24D7" w:rsidRDefault="00C062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62FA" w:rsidRPr="007B24D7" w:rsidRDefault="00C062F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B24D7">
        <w:rPr>
          <w:rFonts w:ascii="Times New Roman" w:hAnsi="Times New Roman" w:cs="Times New Roman"/>
          <w:sz w:val="28"/>
          <w:szCs w:val="28"/>
        </w:rPr>
        <w:t>5. Обеспечение деятельности Приемной</w:t>
      </w:r>
    </w:p>
    <w:p w:rsidR="00C062FA" w:rsidRPr="007B24D7" w:rsidRDefault="00C062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62FA" w:rsidRPr="007B24D7" w:rsidRDefault="00C062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24D7">
        <w:rPr>
          <w:rFonts w:ascii="Times New Roman" w:hAnsi="Times New Roman" w:cs="Times New Roman"/>
          <w:sz w:val="28"/>
          <w:szCs w:val="28"/>
        </w:rPr>
        <w:t>5.1. Деятельность Приемной обеспечивается работниками аппарата суда.</w:t>
      </w:r>
    </w:p>
    <w:p w:rsidR="00C062FA" w:rsidRPr="007B24D7" w:rsidRDefault="00C062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24D7">
        <w:rPr>
          <w:rFonts w:ascii="Times New Roman" w:hAnsi="Times New Roman" w:cs="Times New Roman"/>
          <w:sz w:val="28"/>
          <w:szCs w:val="28"/>
        </w:rPr>
        <w:t>5.2. Контроль деятельности Приемной осуществляет председатель суда.</w:t>
      </w:r>
    </w:p>
    <w:p w:rsidR="00C062FA" w:rsidRPr="007B24D7" w:rsidRDefault="00C062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24D7">
        <w:rPr>
          <w:rFonts w:ascii="Times New Roman" w:hAnsi="Times New Roman" w:cs="Times New Roman"/>
          <w:sz w:val="28"/>
          <w:szCs w:val="28"/>
        </w:rPr>
        <w:t>5.3. Приемная работает в тесном взаимодействии со структурными подразделениями суда.</w:t>
      </w:r>
    </w:p>
    <w:p w:rsidR="00C062FA" w:rsidRDefault="00C062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24D7">
        <w:rPr>
          <w:rFonts w:ascii="Times New Roman" w:hAnsi="Times New Roman" w:cs="Times New Roman"/>
          <w:sz w:val="28"/>
          <w:szCs w:val="28"/>
        </w:rPr>
        <w:lastRenderedPageBreak/>
        <w:t>5.4. Прием осуществляется в специально отведенном помещении, обеспечивающем свободный доступ граждан в течение всего рабочего дня</w:t>
      </w:r>
      <w:r w:rsidR="00756F19">
        <w:rPr>
          <w:rFonts w:ascii="Times New Roman" w:hAnsi="Times New Roman" w:cs="Times New Roman"/>
          <w:sz w:val="28"/>
          <w:szCs w:val="28"/>
        </w:rPr>
        <w:t>.</w:t>
      </w:r>
    </w:p>
    <w:p w:rsidR="00756F19" w:rsidRPr="007B24D7" w:rsidRDefault="00756F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62FA" w:rsidRPr="007B24D7" w:rsidRDefault="00C062F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B24D7">
        <w:rPr>
          <w:rFonts w:ascii="Times New Roman" w:hAnsi="Times New Roman" w:cs="Times New Roman"/>
          <w:sz w:val="28"/>
          <w:szCs w:val="28"/>
        </w:rPr>
        <w:t>6. Заключительные положения</w:t>
      </w:r>
    </w:p>
    <w:p w:rsidR="00C062FA" w:rsidRPr="007B24D7" w:rsidRDefault="00C062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62FA" w:rsidRPr="007B24D7" w:rsidRDefault="00C062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24D7">
        <w:rPr>
          <w:rFonts w:ascii="Times New Roman" w:hAnsi="Times New Roman" w:cs="Times New Roman"/>
          <w:sz w:val="28"/>
          <w:szCs w:val="28"/>
        </w:rPr>
        <w:t xml:space="preserve">6.1. Работа Приемной регламентируется Положением о Приемной в </w:t>
      </w:r>
      <w:proofErr w:type="spellStart"/>
      <w:r w:rsidR="007B24D7">
        <w:rPr>
          <w:rFonts w:ascii="Times New Roman" w:hAnsi="Times New Roman" w:cs="Times New Roman"/>
          <w:sz w:val="28"/>
          <w:szCs w:val="28"/>
        </w:rPr>
        <w:t>Люблинском</w:t>
      </w:r>
      <w:proofErr w:type="spellEnd"/>
      <w:r w:rsidR="007B24D7">
        <w:rPr>
          <w:rFonts w:ascii="Times New Roman" w:hAnsi="Times New Roman" w:cs="Times New Roman"/>
          <w:sz w:val="28"/>
          <w:szCs w:val="28"/>
        </w:rPr>
        <w:t xml:space="preserve"> районном суде г. Москвы</w:t>
      </w:r>
      <w:r w:rsidRPr="007B24D7">
        <w:rPr>
          <w:rFonts w:ascii="Times New Roman" w:hAnsi="Times New Roman" w:cs="Times New Roman"/>
          <w:sz w:val="28"/>
          <w:szCs w:val="28"/>
        </w:rPr>
        <w:t>.</w:t>
      </w:r>
    </w:p>
    <w:p w:rsidR="00C062FA" w:rsidRPr="007B24D7" w:rsidRDefault="00C062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24D7">
        <w:rPr>
          <w:rFonts w:ascii="Times New Roman" w:hAnsi="Times New Roman" w:cs="Times New Roman"/>
          <w:sz w:val="28"/>
          <w:szCs w:val="28"/>
        </w:rPr>
        <w:t xml:space="preserve">6.2. Положение о Приемной и </w:t>
      </w:r>
      <w:r w:rsidR="00756F19">
        <w:rPr>
          <w:rFonts w:ascii="Times New Roman" w:hAnsi="Times New Roman" w:cs="Times New Roman"/>
          <w:sz w:val="28"/>
          <w:szCs w:val="28"/>
        </w:rPr>
        <w:t xml:space="preserve">количество работников аппарата суда </w:t>
      </w:r>
      <w:r w:rsidRPr="007B24D7">
        <w:rPr>
          <w:rFonts w:ascii="Times New Roman" w:hAnsi="Times New Roman" w:cs="Times New Roman"/>
          <w:sz w:val="28"/>
          <w:szCs w:val="28"/>
        </w:rPr>
        <w:t>утверждаются председателем суда. Деятельность работников Приемной регламентируется должностными регламентами, утверждаемыми председателем суда.</w:t>
      </w:r>
    </w:p>
    <w:p w:rsidR="00C062FA" w:rsidRDefault="00C062FA" w:rsidP="007B24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24D7">
        <w:rPr>
          <w:rFonts w:ascii="Times New Roman" w:hAnsi="Times New Roman" w:cs="Times New Roman"/>
          <w:sz w:val="28"/>
          <w:szCs w:val="28"/>
        </w:rPr>
        <w:t>6.3. Ведение делопроизводства по обращениям граждан осуществляется в соответствии с положениями Инструкции по судебному делопроизводству в суде.</w:t>
      </w:r>
    </w:p>
    <w:p w:rsidR="007B24D7" w:rsidRDefault="007B24D7" w:rsidP="007B24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24D7" w:rsidRDefault="007B24D7" w:rsidP="007B24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24D7" w:rsidRDefault="007B24D7" w:rsidP="007B24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24D7" w:rsidRDefault="007B24D7" w:rsidP="007B24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24D7" w:rsidRDefault="007B24D7" w:rsidP="007B24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24D7" w:rsidRDefault="007B24D7" w:rsidP="007B24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24D7" w:rsidRDefault="007B24D7" w:rsidP="007B24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24D7" w:rsidRDefault="007B24D7" w:rsidP="007B24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24D7" w:rsidRDefault="007B24D7" w:rsidP="007B24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24D7" w:rsidRDefault="007B24D7" w:rsidP="007B24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24D7" w:rsidRDefault="007B24D7" w:rsidP="007B24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24D7" w:rsidRDefault="007B24D7" w:rsidP="007B24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24D7" w:rsidRDefault="007B24D7" w:rsidP="007B24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24D7" w:rsidRDefault="007B24D7" w:rsidP="007B24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24D7" w:rsidRDefault="007B24D7" w:rsidP="007B24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24D7" w:rsidRDefault="007B24D7" w:rsidP="007B24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24D7" w:rsidRDefault="007B24D7" w:rsidP="007B24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24D7" w:rsidRDefault="007B24D7" w:rsidP="007B24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24D7" w:rsidRDefault="007B24D7" w:rsidP="007B24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24D7" w:rsidRDefault="007B24D7" w:rsidP="007B24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667F" w:rsidRDefault="00EE667F" w:rsidP="007B24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667F" w:rsidRDefault="00EE667F" w:rsidP="007B24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667F" w:rsidRDefault="00EE667F" w:rsidP="007B24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667F" w:rsidRDefault="00EE667F" w:rsidP="007B24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667F" w:rsidRDefault="00EE667F" w:rsidP="007B24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667F" w:rsidRDefault="00EE667F" w:rsidP="007B24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667F" w:rsidRDefault="00EE667F" w:rsidP="007B24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667F" w:rsidRDefault="00EE667F" w:rsidP="007B24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667F" w:rsidRDefault="00EE667F" w:rsidP="007B24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667F" w:rsidRDefault="00EE667F" w:rsidP="007B24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2459" w:rsidRDefault="00083AD1">
      <w:bookmarkStart w:id="0" w:name="_GoBack"/>
      <w:bookmarkEnd w:id="0"/>
    </w:p>
    <w:sectPr w:rsidR="00562459" w:rsidSect="006872C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AD1" w:rsidRDefault="00083AD1" w:rsidP="00EE667F">
      <w:pPr>
        <w:spacing w:after="0" w:line="240" w:lineRule="auto"/>
      </w:pPr>
      <w:r>
        <w:separator/>
      </w:r>
    </w:p>
  </w:endnote>
  <w:endnote w:type="continuationSeparator" w:id="0">
    <w:p w:rsidR="00083AD1" w:rsidRDefault="00083AD1" w:rsidP="00EE6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78797"/>
      <w:docPartObj>
        <w:docPartGallery w:val="Page Numbers (Bottom of Page)"/>
        <w:docPartUnique/>
      </w:docPartObj>
    </w:sdtPr>
    <w:sdtEndPr/>
    <w:sdtContent>
      <w:p w:rsidR="00EE667F" w:rsidRDefault="00083AD1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012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E667F" w:rsidRDefault="00EE667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AD1" w:rsidRDefault="00083AD1" w:rsidP="00EE667F">
      <w:pPr>
        <w:spacing w:after="0" w:line="240" w:lineRule="auto"/>
      </w:pPr>
      <w:r>
        <w:separator/>
      </w:r>
    </w:p>
  </w:footnote>
  <w:footnote w:type="continuationSeparator" w:id="0">
    <w:p w:rsidR="00083AD1" w:rsidRDefault="00083AD1" w:rsidP="00EE66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62FA"/>
    <w:rsid w:val="00016C43"/>
    <w:rsid w:val="00046F91"/>
    <w:rsid w:val="00047358"/>
    <w:rsid w:val="000518E1"/>
    <w:rsid w:val="00083AD1"/>
    <w:rsid w:val="0008746B"/>
    <w:rsid w:val="00092C8A"/>
    <w:rsid w:val="002159DC"/>
    <w:rsid w:val="00246A5B"/>
    <w:rsid w:val="002D34F6"/>
    <w:rsid w:val="0033012D"/>
    <w:rsid w:val="003E4761"/>
    <w:rsid w:val="00464DA4"/>
    <w:rsid w:val="006F33FB"/>
    <w:rsid w:val="00756F19"/>
    <w:rsid w:val="007B24D7"/>
    <w:rsid w:val="00C062FA"/>
    <w:rsid w:val="00C21818"/>
    <w:rsid w:val="00DF3113"/>
    <w:rsid w:val="00E81523"/>
    <w:rsid w:val="00EE6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4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062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062F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EE66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E667F"/>
  </w:style>
  <w:style w:type="paragraph" w:styleId="a5">
    <w:name w:val="footer"/>
    <w:basedOn w:val="a"/>
    <w:link w:val="a6"/>
    <w:uiPriority w:val="99"/>
    <w:unhideWhenUsed/>
    <w:rsid w:val="00EE66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E66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321Nach Otd</dc:creator>
  <cp:keywords/>
  <dc:description/>
  <cp:lastModifiedBy>Салтыкова Светлана Сергеевна</cp:lastModifiedBy>
  <cp:revision>9</cp:revision>
  <cp:lastPrinted>2011-02-16T12:29:00Z</cp:lastPrinted>
  <dcterms:created xsi:type="dcterms:W3CDTF">2010-12-03T14:27:00Z</dcterms:created>
  <dcterms:modified xsi:type="dcterms:W3CDTF">2016-11-18T09:41:00Z</dcterms:modified>
</cp:coreProperties>
</file>